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Tregillis Cynthia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116,656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487.42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115,347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529.63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114,539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13.1971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13.1971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309.804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sales reported in this Form 4 were effected pursuant to a Rule 10b5-1 trading plan adopted by the Reporting Person on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Cynthia Tregillis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088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3799</Characters>
  <CharactersWithSpaces>4410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