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January 13, 2000</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WESTERN DIGITAL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139"/>
          </w:cols>
          <w:pgMar w:left="32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7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001-08703</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95-264-7125</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280" w:space="720"/>
            <w:col w:w="1720" w:space="720"/>
            <w:col w:w="3699"/>
          </w:cols>
          <w:pgMar w:left="320" w:top="244" w:right="1440" w:bottom="1440" w:gutter="0" w:footer="0" w:header="0"/>
          <w:type w:val="continuous"/>
        </w:sect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8105 Irvine Center Drive</w:t>
      </w:r>
    </w:p>
    <w:p>
      <w:pPr>
        <w:ind w:left="1160"/>
        <w:spacing w:after="0" w:line="238" w:lineRule="auto"/>
        <w:rPr>
          <w:sz w:val="20"/>
          <w:szCs w:val="20"/>
          <w:color w:val="auto"/>
        </w:rPr>
      </w:pPr>
      <w:r>
        <w:rPr>
          <w:rFonts w:ascii="Courier New" w:cs="Courier New" w:eastAsia="Courier New" w:hAnsi="Courier New"/>
          <w:sz w:val="18"/>
          <w:szCs w:val="18"/>
          <w:color w:val="auto"/>
        </w:rPr>
        <w:t>Irvine, California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92618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920" w:space="720"/>
            <w:col w:w="3499"/>
          </w:cols>
          <w:pgMar w:left="320" w:top="244" w:right="1440" w:bottom="1440" w:gutter="0" w:footer="0" w:header="0"/>
          <w:type w:val="continuous"/>
        </w:sect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(949) 932-5000</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139"/>
          </w:cols>
          <w:pgMar w:left="32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TO BE INCLUDED IN THE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819" w:firstLine="842"/>
        <w:spacing w:after="0" w:line="236" w:lineRule="auto"/>
        <w:rPr>
          <w:sz w:val="20"/>
          <w:szCs w:val="20"/>
          <w:color w:val="auto"/>
        </w:rPr>
      </w:pPr>
      <w:r>
        <w:rPr>
          <w:rFonts w:ascii="Courier New" w:cs="Courier New" w:eastAsia="Courier New" w:hAnsi="Courier New"/>
          <w:sz w:val="18"/>
          <w:szCs w:val="18"/>
          <w:color w:val="auto"/>
        </w:rPr>
        <w:t>On January 13, 2000, Western Digital Corporation issued a press release announcing the appointment of Matthew E. Massengill as President and Chief Executive Officer.</w:t>
      </w:r>
    </w:p>
    <w:p>
      <w:pPr>
        <w:spacing w:after="0" w:line="208" w:lineRule="exact"/>
        <w:rPr>
          <w:sz w:val="20"/>
          <w:szCs w:val="20"/>
          <w:color w:val="auto"/>
        </w:rPr>
      </w:pPr>
    </w:p>
    <w:p>
      <w:pPr>
        <w:ind w:right="1819" w:firstLine="842"/>
        <w:spacing w:after="0" w:line="237" w:lineRule="auto"/>
        <w:rPr>
          <w:sz w:val="20"/>
          <w:szCs w:val="20"/>
          <w:color w:val="auto"/>
        </w:rPr>
      </w:pPr>
      <w:r>
        <w:rPr>
          <w:rFonts w:ascii="Courier New" w:cs="Courier New" w:eastAsia="Courier New" w:hAnsi="Courier New"/>
          <w:sz w:val="18"/>
          <w:szCs w:val="18"/>
          <w:color w:val="auto"/>
        </w:rPr>
        <w:t>On January 19, 2000, Western Digital Corporation issued a press release announcing it will exit the enterprise hard drive business and shift its full strategic focus and resources in the enterprise space to Internet-related data content management systems and management software. The press release also announced that the Company's operating loss for the fiscal 2000 second quarter, ended December 31, 1999, was significantly lower than the Wall Street analysts' consensus estimates of approximately $100 million, before previously-announced special charges.</w:t>
      </w:r>
    </w:p>
    <w:p>
      <w:pPr>
        <w:spacing w:after="0" w:line="212" w:lineRule="exact"/>
        <w:rPr>
          <w:sz w:val="20"/>
          <w:szCs w:val="20"/>
          <w:color w:val="auto"/>
        </w:rPr>
      </w:pPr>
    </w:p>
    <w:p>
      <w:pPr>
        <w:ind w:right="1919" w:firstLine="842"/>
        <w:spacing w:after="0" w:line="236" w:lineRule="auto"/>
        <w:rPr>
          <w:sz w:val="20"/>
          <w:szCs w:val="20"/>
          <w:color w:val="auto"/>
        </w:rPr>
      </w:pPr>
      <w:r>
        <w:rPr>
          <w:rFonts w:ascii="Courier New" w:cs="Courier New" w:eastAsia="Courier New" w:hAnsi="Courier New"/>
          <w:sz w:val="18"/>
          <w:szCs w:val="18"/>
          <w:color w:val="auto"/>
        </w:rPr>
        <w:t>Attached hereto as Exhibits 99.1 and 99.2, respectively, are copies of the January 13, 2000, and January 19, 2000, press releases, which are incorporated herein by this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PRO FORMA FINANCIAL INFORMATION AND EXHIBITS.</w:t>
      </w:r>
    </w:p>
    <w:p>
      <w:pPr>
        <w:sectPr>
          <w:pgSz w:w="11900" w:h="16838" w:orient="portrait"/>
          <w:cols w:equalWidth="0" w:num="1">
            <w:col w:w="10139"/>
          </w:cols>
          <w:pgMar w:left="320" w:top="31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January 13, 2000, regarding Western Digital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Corporation's announcement of the appointment of Matthew E.</w:t>
      </w:r>
    </w:p>
    <w:p>
      <w:pPr>
        <w:spacing w:after="0" w:line="238" w:lineRule="auto"/>
        <w:rPr>
          <w:sz w:val="20"/>
          <w:szCs w:val="20"/>
          <w:color w:val="auto"/>
        </w:rPr>
      </w:pPr>
      <w:r>
        <w:rPr>
          <w:rFonts w:ascii="Courier New" w:cs="Courier New" w:eastAsia="Courier New" w:hAnsi="Courier New"/>
          <w:sz w:val="18"/>
          <w:szCs w:val="18"/>
          <w:color w:val="auto"/>
        </w:rPr>
        <w:t>Massengill as President and Chief Executive Officer.</w:t>
      </w:r>
    </w:p>
    <w:p>
      <w:pPr>
        <w:spacing w:after="0" w:line="200" w:lineRule="exact"/>
        <w:rPr>
          <w:sz w:val="20"/>
          <w:szCs w:val="20"/>
          <w:color w:val="auto"/>
        </w:rPr>
      </w:pPr>
    </w:p>
    <w:p>
      <w:pPr>
        <w:sectPr>
          <w:pgSz w:w="11900" w:h="16838" w:orient="portrait"/>
          <w:cols w:equalWidth="0" w:num="2">
            <w:col w:w="1060" w:space="220"/>
            <w:col w:w="8859"/>
          </w:cols>
          <w:pgMar w:left="320" w:top="312" w:right="1440" w:bottom="1440" w:gutter="0" w:footer="0" w:header="0"/>
          <w:type w:val="continuous"/>
        </w:sectPr>
      </w:pPr>
    </w:p>
    <w:p>
      <w:pPr>
        <w:spacing w:after="0" w:line="7" w:lineRule="exact"/>
        <w:rPr>
          <w:sz w:val="20"/>
          <w:szCs w:val="20"/>
          <w:color w:val="auto"/>
        </w:rPr>
      </w:pPr>
    </w:p>
    <w:p>
      <w:pPr>
        <w:ind w:left="1280" w:right="1819" w:hanging="1157"/>
        <w:spacing w:after="0" w:line="237" w:lineRule="auto"/>
        <w:tabs>
          <w:tab w:leader="none" w:pos="126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8"/>
          <w:szCs w:val="18"/>
          <w:color w:val="auto"/>
        </w:rPr>
        <w:t>Press Release dated January 19, 2000, regarding Western Digital Corporation's announcement that it will exit the enterprise hard drive business and that the Company's operating loss for the fiscal 2000 second quarter, ended December 31, 1999, was significantly lower than the Wall Street analysts' consensus estimates of approximately $100 million, before previously-announced special charges.</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819" w:firstLine="84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19, 2000</w:t>
      </w:r>
    </w:p>
    <w:p>
      <w:pPr>
        <w:ind w:left="4860"/>
        <w:spacing w:after="0" w:line="238" w:lineRule="auto"/>
        <w:rPr>
          <w:sz w:val="20"/>
          <w:szCs w:val="20"/>
          <w:color w:val="auto"/>
        </w:rPr>
      </w:pPr>
      <w:r>
        <w:rPr>
          <w:rFonts w:ascii="Courier New" w:cs="Courier New" w:eastAsia="Courier New" w:hAnsi="Courier New"/>
          <w:sz w:val="18"/>
          <w:szCs w:val="18"/>
          <w:color w:val="auto"/>
        </w:rPr>
        <w:t>WESTERN DIGITAL CORPORATION</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Michael A. Cornelius</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Michael A. Cornelius</w:t>
      </w:r>
    </w:p>
    <w:p>
      <w:pPr>
        <w:ind w:left="5280"/>
        <w:spacing w:after="0" w:line="238" w:lineRule="auto"/>
        <w:rPr>
          <w:sz w:val="20"/>
          <w:szCs w:val="20"/>
          <w:color w:val="auto"/>
        </w:rPr>
      </w:pPr>
      <w:r>
        <w:rPr>
          <w:rFonts w:ascii="Courier New" w:cs="Courier New" w:eastAsia="Courier New" w:hAnsi="Courier New"/>
          <w:sz w:val="18"/>
          <w:szCs w:val="18"/>
          <w:color w:val="auto"/>
        </w:rPr>
        <w:t>Vice President, Law and</w:t>
      </w:r>
    </w:p>
    <w:p>
      <w:pPr>
        <w:ind w:left="5280"/>
        <w:spacing w:after="0" w:line="238" w:lineRule="auto"/>
        <w:rPr>
          <w:sz w:val="20"/>
          <w:szCs w:val="20"/>
          <w:color w:val="auto"/>
        </w:rPr>
      </w:pPr>
      <w:r>
        <w:rPr>
          <w:rFonts w:ascii="Courier New" w:cs="Courier New" w:eastAsia="Courier New" w:hAnsi="Courier New"/>
          <w:sz w:val="18"/>
          <w:szCs w:val="18"/>
          <w:color w:val="auto"/>
        </w:rPr>
        <w:t>Administration and Secretary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7" w:lineRule="exact"/>
        <w:rPr>
          <w:sz w:val="20"/>
          <w:szCs w:val="20"/>
          <w:color w:val="auto"/>
        </w:rPr>
      </w:pPr>
    </w:p>
    <w:p>
      <w:pPr>
        <w:ind w:right="2339"/>
        <w:spacing w:after="0" w:line="290" w:lineRule="auto"/>
        <w:rPr>
          <w:sz w:val="20"/>
          <w:szCs w:val="20"/>
          <w:color w:val="auto"/>
        </w:rPr>
      </w:pPr>
      <w:r>
        <w:rPr>
          <w:rFonts w:ascii="Courier New" w:cs="Courier New" w:eastAsia="Courier New" w:hAnsi="Courier New"/>
          <w:sz w:val="16"/>
          <w:szCs w:val="16"/>
          <w:color w:val="auto"/>
        </w:rPr>
        <w:t>MATT MASSENGILL APPOINTED PRESIDENT, CEO OF WESTERN DIGITAL AND ELECTED TO BOARD; TOM PARDUN APPOINTED CHAIRMAN OF THE BOARD; CHUCK HAGGERTY RETIRING</w:t>
      </w:r>
    </w:p>
    <w:p>
      <w:pPr>
        <w:spacing w:after="0" w:line="169"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IRVINE, CA. - January 13, 2000- The Board of Directors of Western Digital Corporation (NYSE:WDC) has appointed Matthew E. Massengill president and chief executive officer and elected him to the board, effective immediately. Massengill, 38, has been with the California-based manufacturer of storage solutions for 14 years, and most recently has been serving as chief operating officer. Thomas E. Pardun, president of MediaOne International-Asia/Pacific and a Western Digital director since 1993, was elected chairman of the board of directors. Pardun, 56, will become chairman of the Western Digital board upon completion of the merger between AT&amp;T Corp. and MediaOne Group Inc. Chuck Haggerty, 58, has resigned as president and chief executive officer and will retire as chairman.</w:t>
      </w:r>
    </w:p>
    <w:p>
      <w:pPr>
        <w:spacing w:after="0" w:line="215" w:lineRule="exact"/>
        <w:rPr>
          <w:sz w:val="20"/>
          <w:szCs w:val="20"/>
          <w:color w:val="auto"/>
        </w:rPr>
      </w:pPr>
    </w:p>
    <w:p>
      <w:pPr>
        <w:ind w:right="1699"/>
        <w:spacing w:after="0" w:line="271" w:lineRule="auto"/>
        <w:rPr>
          <w:sz w:val="20"/>
          <w:szCs w:val="20"/>
          <w:color w:val="auto"/>
        </w:rPr>
      </w:pPr>
      <w:r>
        <w:rPr>
          <w:rFonts w:ascii="Courier New" w:cs="Courier New" w:eastAsia="Courier New" w:hAnsi="Courier New"/>
          <w:sz w:val="16"/>
          <w:szCs w:val="16"/>
          <w:color w:val="auto"/>
        </w:rPr>
        <w:t>During 1999, Massengill led efforts to stabilize the Company's core hard drive business through improved new product performance and manufacturing efficiencies and has been leading Western Digital's repositioning as a data/content storage-management company in both PC and non-PC markets. In 1999, the Company returned to time-to- market leadership in its core desktop hard drive business and removed $150 million in annualized costs from its manufacturing operations. WD also recently launched new businesses in networked attached storage through its Connex subsidiary, in home entertainment storage with its WD Performer drives, and in data warehousing through its SageTree subsidiary.</w:t>
      </w:r>
    </w:p>
    <w:p>
      <w:pPr>
        <w:spacing w:after="0" w:line="388" w:lineRule="exact"/>
        <w:rPr>
          <w:sz w:val="20"/>
          <w:szCs w:val="20"/>
          <w:color w:val="auto"/>
        </w:rPr>
      </w:pPr>
    </w:p>
    <w:p>
      <w:pPr>
        <w:ind w:right="1699"/>
        <w:spacing w:after="0" w:line="270" w:lineRule="auto"/>
        <w:rPr>
          <w:sz w:val="20"/>
          <w:szCs w:val="20"/>
          <w:color w:val="auto"/>
        </w:rPr>
      </w:pPr>
      <w:r>
        <w:rPr>
          <w:rFonts w:ascii="Courier New" w:cs="Courier New" w:eastAsia="Courier New" w:hAnsi="Courier New"/>
          <w:sz w:val="16"/>
          <w:szCs w:val="16"/>
          <w:color w:val="auto"/>
        </w:rPr>
        <w:t>Pardun, who will retire from MediaOne when it completes its merger with ATT, has a 35-year career in the media, telecommunications and computer industries. Prior to his current position, Pardun was president and chief executive officer of US WEST Multimedia Communications (MediaOne became a separate company from US WEST in 1998). During his 12 years at US WEST/MediaOne, Pardun held senior management positions including vice president and general manager of business and government services and vice president of marketing and planning for US WEST Communications. Earlier in his career, Pardun was a division and group president of Sprint Communications and began his career with IBM where he spent 19 years in various marketing and product management assignments.</w:t>
      </w:r>
    </w:p>
    <w:p>
      <w:pPr>
        <w:spacing w:after="0" w:line="18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Western Digital's search for a new chief executive began in mid-1999 when Haggerty announced his plan to retire before the end of the current fiscal year. He has served Western Digital for more than seven years and has been in the high technology industry for 36 years.</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Pardun said, "Our search committee found no one in the company or in the larger business community with talents, experience, enthusiasm and knowledge to equal those of Matt Massengill. Matt has great energy, operating experience and a clear vision of the future for Western Digital. He is clearly the right leader for this company as we move into the 21st century."</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"Western Digital has core technology, intellectual property and brand equity that are enabling us to expand our market reach and re-invent the company," said Massengill. "In our traditional hard drive markets, where the landscape has changed dramatically, we have taken steps to establish WD as the low-cost provider of hard drives. Leveraging our core strengths, we are entering new storage-related markets with higher value propositions designed to greatly enhance the WD business model."</w:t>
      </w:r>
    </w:p>
    <w:p>
      <w:pPr>
        <w:sectPr>
          <w:pgSz w:w="11900" w:h="16838" w:orient="portrait"/>
          <w:cols w:equalWidth="0" w:num="1">
            <w:col w:w="10139"/>
          </w:cols>
          <w:pgMar w:left="320" w:top="136"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2019"/>
        <w:spacing w:after="0" w:line="275" w:lineRule="auto"/>
        <w:rPr>
          <w:sz w:val="20"/>
          <w:szCs w:val="20"/>
          <w:color w:val="auto"/>
        </w:rPr>
      </w:pPr>
      <w:r>
        <w:rPr>
          <w:rFonts w:ascii="Courier New" w:cs="Courier New" w:eastAsia="Courier New" w:hAnsi="Courier New"/>
          <w:sz w:val="16"/>
          <w:szCs w:val="16"/>
          <w:color w:val="auto"/>
        </w:rPr>
        <w:t>"I am delighted to be leading this great company at such an exciting juncture and working in partnership with Tom Pardun to realize its potential," said Massengill. "I have known and worked with Tom throughout his six years as a Western Digital director and look forward to his counsel as chairman."</w:t>
      </w:r>
    </w:p>
    <w:p>
      <w:pPr>
        <w:spacing w:after="0" w:line="182"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Massengill joined Western Digital in 1985 as a product engineer. He held various engineering and marketing positions in the company's desktop hard drive business from the late 1980's to the mid 1990's when Western Digital grew from a small HDD supplier to become one of the largest global supplier of hard drives in the desktop personal computer market.</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He led the Enterprise Storage Group in 1997 as senior vice president and general manager, returning to the company's headquarters to lead the Drive Products Division when the company's desktop and enterprise-class hard drive operations were combined in 1998. Massengill was appointed executive vice president, worldwide operations and geographies in early 1999 and was subsequently named co-chief operating officer in August 1999. He was named chief operating officer in October.</w:t>
      </w:r>
    </w:p>
    <w:p>
      <w:pPr>
        <w:spacing w:after="0" w:line="210" w:lineRule="exact"/>
        <w:rPr>
          <w:sz w:val="20"/>
          <w:szCs w:val="20"/>
          <w:color w:val="auto"/>
        </w:rPr>
      </w:pPr>
    </w:p>
    <w:p>
      <w:pPr>
        <w:ind w:right="2019"/>
        <w:spacing w:after="0" w:line="273" w:lineRule="auto"/>
        <w:rPr>
          <w:sz w:val="20"/>
          <w:szCs w:val="20"/>
          <w:color w:val="auto"/>
        </w:rPr>
      </w:pPr>
      <w:r>
        <w:rPr>
          <w:rFonts w:ascii="Courier New" w:cs="Courier New" w:eastAsia="Courier New" w:hAnsi="Courier New"/>
          <w:sz w:val="16"/>
          <w:szCs w:val="16"/>
          <w:color w:val="auto"/>
        </w:rPr>
        <w:t>Before joining Western Digital, Massengill served Ford Aerospace and Communications Corporation for three years as a research engineer developing materials and devices for infrared detectors and imaging systems. He received his degree in engineering from Purdue University in 1983, and in 1988 was honored by Purdue with its Outstanding Engineering Alumni award.</w:t>
      </w:r>
    </w:p>
    <w:p>
      <w:pPr>
        <w:spacing w:after="0" w:line="184" w:lineRule="exact"/>
        <w:rPr>
          <w:sz w:val="20"/>
          <w:szCs w:val="20"/>
          <w:color w:val="auto"/>
        </w:rPr>
      </w:pPr>
    </w:p>
    <w:p>
      <w:pPr>
        <w:ind w:right="1819"/>
        <w:spacing w:after="0" w:line="270" w:lineRule="auto"/>
        <w:rPr>
          <w:sz w:val="20"/>
          <w:szCs w:val="20"/>
          <w:color w:val="auto"/>
        </w:rPr>
      </w:pPr>
      <w:r>
        <w:rPr>
          <w:rFonts w:ascii="Courier New" w:cs="Courier New" w:eastAsia="Courier New" w:hAnsi="Courier New"/>
          <w:sz w:val="16"/>
          <w:szCs w:val="16"/>
          <w:color w:val="auto"/>
        </w:rPr>
        <w:t>Western Digital Corporation is a leading manufacturer of hard drives used for information storage in desktop computers, servers, workstations and home entertainment electronic products. Through its Connex subsidiary, the company serves users of network-attached storage systems and enterprise-wide storage area networks. The wholly-owned SageTree develops data warehouses for use in quality information systems and a variety of other applications requiring multiple-user access to vast stores of information. Western Digital was founded in 1970 and has long been noted for its storage and end-market systems-level design knowledge. The company's products are marketed to leading systems manufacturers and selected resellers under the Western Digital brand name. Its home page can be found at http://www.westerndigital.com.</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38" w:lineRule="auto"/>
        <w:rPr>
          <w:sz w:val="20"/>
          <w:szCs w:val="20"/>
          <w:color w:val="auto"/>
        </w:rPr>
      </w:pPr>
      <w:r>
        <w:rPr>
          <w:rFonts w:ascii="Courier New" w:cs="Courier New" w:eastAsia="Courier New" w:hAnsi="Courier New"/>
          <w:sz w:val="18"/>
          <w:szCs w:val="18"/>
          <w:color w:val="auto"/>
        </w:rPr>
        <w:t>Robert J. Blair</w:t>
      </w:r>
    </w:p>
    <w:p>
      <w:pPr>
        <w:spacing w:after="0" w:line="238" w:lineRule="auto"/>
        <w:rPr>
          <w:sz w:val="20"/>
          <w:szCs w:val="20"/>
          <w:color w:val="auto"/>
        </w:rPr>
      </w:pPr>
      <w:r>
        <w:rPr>
          <w:rFonts w:ascii="Courier New" w:cs="Courier New" w:eastAsia="Courier New" w:hAnsi="Courier New"/>
          <w:sz w:val="18"/>
          <w:szCs w:val="18"/>
          <w:color w:val="auto"/>
        </w:rPr>
        <w:t>914-632-3919</w:t>
      </w:r>
    </w:p>
    <w:p>
      <w:pPr>
        <w:spacing w:after="0"/>
        <w:rPr>
          <w:sz w:val="20"/>
          <w:szCs w:val="20"/>
          <w:color w:val="auto"/>
        </w:rPr>
      </w:pPr>
      <w:r>
        <w:rPr>
          <w:rFonts w:ascii="Courier New" w:cs="Courier New" w:eastAsia="Courier New" w:hAnsi="Courier New"/>
          <w:sz w:val="18"/>
          <w:szCs w:val="18"/>
          <w:color w:val="auto"/>
        </w:rPr>
        <w:t>bobblair@wdc.com</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Brenda Bennett</w:t>
      </w:r>
    </w:p>
    <w:p>
      <w:pPr>
        <w:spacing w:after="0" w:line="238" w:lineRule="auto"/>
        <w:rPr>
          <w:sz w:val="20"/>
          <w:szCs w:val="20"/>
          <w:color w:val="auto"/>
        </w:rPr>
      </w:pPr>
      <w:r>
        <w:rPr>
          <w:rFonts w:ascii="Courier New" w:cs="Courier New" w:eastAsia="Courier New" w:hAnsi="Courier New"/>
          <w:sz w:val="18"/>
          <w:szCs w:val="18"/>
          <w:color w:val="auto"/>
        </w:rPr>
        <w:t>Western Digital Corporation</w:t>
      </w:r>
    </w:p>
    <w:p>
      <w:pPr>
        <w:spacing w:after="0"/>
        <w:rPr>
          <w:sz w:val="20"/>
          <w:szCs w:val="20"/>
          <w:color w:val="auto"/>
        </w:rPr>
      </w:pPr>
      <w:r>
        <w:rPr>
          <w:rFonts w:ascii="Courier New" w:cs="Courier New" w:eastAsia="Courier New" w:hAnsi="Courier New"/>
          <w:sz w:val="18"/>
          <w:szCs w:val="18"/>
          <w:color w:val="auto"/>
        </w:rPr>
        <w:t>425.869.6467</w:t>
      </w:r>
    </w:p>
    <w:p>
      <w:pPr>
        <w:spacing w:after="0" w:line="237" w:lineRule="auto"/>
        <w:rPr>
          <w:sz w:val="20"/>
          <w:szCs w:val="20"/>
          <w:color w:val="auto"/>
        </w:rPr>
      </w:pPr>
      <w:r>
        <w:rPr>
          <w:rFonts w:ascii="Courier New" w:cs="Courier New" w:eastAsia="Courier New" w:hAnsi="Courier New"/>
          <w:sz w:val="18"/>
          <w:szCs w:val="18"/>
          <w:color w:val="auto"/>
        </w:rPr>
        <w:t>brenda.j.bennett@wdc.com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Bob Blair</w:t>
      </w:r>
    </w:p>
    <w:p>
      <w:pPr>
        <w:spacing w:after="0" w:line="238" w:lineRule="auto"/>
        <w:rPr>
          <w:sz w:val="20"/>
          <w:szCs w:val="20"/>
          <w:color w:val="auto"/>
        </w:rPr>
      </w:pPr>
      <w:r>
        <w:rPr>
          <w:rFonts w:ascii="Courier New" w:cs="Courier New" w:eastAsia="Courier New" w:hAnsi="Courier New"/>
          <w:sz w:val="18"/>
          <w:szCs w:val="18"/>
          <w:color w:val="auto"/>
        </w:rPr>
        <w:t>949-932-7834</w:t>
      </w:r>
    </w:p>
    <w:p>
      <w:pPr>
        <w:spacing w:after="0" w:line="238" w:lineRule="auto"/>
        <w:rPr>
          <w:sz w:val="20"/>
          <w:szCs w:val="20"/>
          <w:color w:val="auto"/>
        </w:rPr>
      </w:pPr>
      <w:r>
        <w:rPr>
          <w:rFonts w:ascii="Courier New" w:cs="Courier New" w:eastAsia="Courier New" w:hAnsi="Courier New"/>
          <w:sz w:val="18"/>
          <w:szCs w:val="18"/>
          <w:color w:val="auto"/>
        </w:rPr>
        <w:t>bob.blair@wdc.com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jc w:val="center"/>
        <w:ind w:right="1699"/>
        <w:spacing w:after="0" w:line="236" w:lineRule="auto"/>
        <w:rPr>
          <w:sz w:val="20"/>
          <w:szCs w:val="20"/>
          <w:color w:val="auto"/>
        </w:rPr>
      </w:pPr>
      <w:r>
        <w:rPr>
          <w:rFonts w:ascii="Courier New" w:cs="Courier New" w:eastAsia="Courier New" w:hAnsi="Courier New"/>
          <w:sz w:val="18"/>
          <w:szCs w:val="18"/>
          <w:color w:val="auto"/>
        </w:rPr>
        <w:t>WESTERN DIGITAL SHIFTS FULL ENTERPRISE FOCUS TO DATA CONTENT MANAGEMENT SYSTEMS AND SOFTWARE; EXITING ENTERPRISE HARD DRIVE BUSINESS; PREANNOUNCES THAT DECEMBER QUARTER RESULTS WILL BE SIGNIFICANTLY BETTER THAN CONSENSUS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DESKTOP HDD BUSINESS INTACT; ROCHESTER, MINNESOTA</w:t>
      </w:r>
    </w:p>
    <w:p>
      <w:pPr>
        <w:ind w:left="2320"/>
        <w:spacing w:after="0" w:line="238" w:lineRule="auto"/>
        <w:rPr>
          <w:sz w:val="20"/>
          <w:szCs w:val="20"/>
          <w:color w:val="auto"/>
        </w:rPr>
      </w:pPr>
      <w:r>
        <w:rPr>
          <w:rFonts w:ascii="Courier New" w:cs="Courier New" w:eastAsia="Courier New" w:hAnsi="Courier New"/>
          <w:sz w:val="18"/>
          <w:szCs w:val="18"/>
          <w:color w:val="auto"/>
        </w:rPr>
        <w:t>ENTERPRISE HDD DESIGN CENTER CLOSING</w:t>
      </w:r>
    </w:p>
    <w:p>
      <w:pPr>
        <w:spacing w:after="0" w:line="200" w:lineRule="exact"/>
        <w:rPr>
          <w:sz w:val="20"/>
          <w:szCs w:val="20"/>
          <w:color w:val="auto"/>
        </w:rPr>
      </w:pPr>
    </w:p>
    <w:p>
      <w:pPr>
        <w:spacing w:after="0" w:line="210"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IRVINE, CA. -- January 19, 2000 -- Western Digital Corporation (NYSE:WDC) today announced that it will exit the enterprise hard drive business and shift its full strategic focus and resources in the enterprise space to Internet-related data content management systems and management software. Western Digital's Rochester, Minnesota-based enterprise hard drive design center will cease operations, resulting in a special charge against operations in the company's 2000 fiscal third quarter, which ends March 31.</w:t>
      </w:r>
    </w:p>
    <w:p>
      <w:pPr>
        <w:spacing w:after="0" w:line="210" w:lineRule="exact"/>
        <w:rPr>
          <w:sz w:val="20"/>
          <w:szCs w:val="20"/>
          <w:color w:val="auto"/>
        </w:rPr>
      </w:pPr>
    </w:p>
    <w:p>
      <w:pPr>
        <w:ind w:right="1819" w:firstLine="948"/>
        <w:spacing w:after="0" w:line="237" w:lineRule="auto"/>
        <w:rPr>
          <w:sz w:val="20"/>
          <w:szCs w:val="20"/>
          <w:color w:val="auto"/>
        </w:rPr>
      </w:pPr>
      <w:r>
        <w:rPr>
          <w:rFonts w:ascii="Courier New" w:cs="Courier New" w:eastAsia="Courier New" w:hAnsi="Courier New"/>
          <w:sz w:val="18"/>
          <w:szCs w:val="18"/>
          <w:color w:val="auto"/>
        </w:rPr>
        <w:t>The Company also announced that its operating loss for the 2000 fiscal second quarter, which ended December 31, was significantly lower than the Wall Street analysts' consensus estimates of approximately $100 million, before previously-announced special charges. Western Digital attributed the better operating performance to improved pricing and demand conditions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139"/>
          </w:cols>
          <w:pgMar w:left="32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in the desktop hard drive business, improved operational efficiencies, cost structure reductions, and the Company's successful implementation of a desktop product recall begun in September. The Company will formally announce its December quarter results on January 25.</w:t>
      </w:r>
    </w:p>
    <w:p>
      <w:pPr>
        <w:spacing w:after="0" w:line="207" w:lineRule="exact"/>
        <w:rPr>
          <w:sz w:val="20"/>
          <w:szCs w:val="20"/>
          <w:color w:val="auto"/>
        </w:rPr>
      </w:pPr>
    </w:p>
    <w:p>
      <w:pPr>
        <w:ind w:right="1819" w:firstLine="948"/>
        <w:spacing w:after="0" w:line="237" w:lineRule="auto"/>
        <w:rPr>
          <w:sz w:val="20"/>
          <w:szCs w:val="20"/>
          <w:color w:val="auto"/>
        </w:rPr>
      </w:pPr>
      <w:r>
        <w:rPr>
          <w:rFonts w:ascii="Courier New" w:cs="Courier New" w:eastAsia="Courier New" w:hAnsi="Courier New"/>
          <w:sz w:val="18"/>
          <w:szCs w:val="18"/>
          <w:color w:val="auto"/>
        </w:rPr>
        <w:t>"We are exiting the enterprise hard drive business because our share has been declining in a market that is getting increasingly competitive with fewer suppliers required, yet which demands continued major investments to be a dominant player, " said Matt Massengill, Western Digital's president and chief executive officer, who emphasized that Western Digital would remain a major supplier of desktop and home entertainment hard drives. "Coupled with recent indications from two major enterprise- class OEM customers that they are reducing their number of enterprise HDD suppliers and our own lack of execution in the enterprise business over the last year, these trends made it clear that this was the right decision now for Western Digital."</w:t>
      </w:r>
    </w:p>
    <w:p>
      <w:pPr>
        <w:spacing w:after="0" w:line="214"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Massengill indicated that WD would fully support its enterprise drive installed-base customers throughout the products' life cycle and that the Company expects to sell its remaining enterprise drives through the balance of the calendar year. In the fiscal year ending July 3, 1999, the enterprise drives product line accounted for approximately 11% of Western Digital's $2.8 billion in revenue.</w:t>
      </w:r>
    </w:p>
    <w:p>
      <w:pPr>
        <w:spacing w:after="0" w:line="209"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"The greater promise for Western Digital in the enterprise market," said Massengill, "is to claim more of the opportunity created by the Internet in emerging high-growth markets without established players, in managing the content, flow and security of the growing amounts of stored data. We have the talent, intellectual property, heritage of innovation, and the vision to assert a much broader role for WD in storage on the Internet. Our first such initiative is through Connex, a wholly-owned subsidiary, which expects to begin shipments of its first product into</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jc w:val="both"/>
        <w:ind w:right="1819"/>
        <w:spacing w:after="0" w:line="237" w:lineRule="auto"/>
        <w:rPr>
          <w:sz w:val="20"/>
          <w:szCs w:val="20"/>
          <w:color w:val="auto"/>
        </w:rPr>
      </w:pPr>
      <w:r>
        <w:rPr>
          <w:rFonts w:ascii="Courier New" w:cs="Courier New" w:eastAsia="Courier New" w:hAnsi="Courier New"/>
          <w:sz w:val="18"/>
          <w:szCs w:val="18"/>
          <w:color w:val="auto"/>
        </w:rPr>
        <w:t>the NAS/SAN market later this month. Another subsidiary, SageTree , is focused on data warehousing software and services. This is the direction we've set for the company in the enterprise market, and subsequent initiatives and technology investments will reflect this strategy."</w:t>
      </w:r>
    </w:p>
    <w:p>
      <w:pPr>
        <w:spacing w:after="0" w:line="207" w:lineRule="exact"/>
        <w:rPr>
          <w:sz w:val="20"/>
          <w:szCs w:val="20"/>
          <w:color w:val="auto"/>
        </w:rPr>
      </w:pPr>
    </w:p>
    <w:p>
      <w:pPr>
        <w:ind w:right="1699" w:firstLine="948"/>
        <w:spacing w:after="0" w:line="270" w:lineRule="auto"/>
        <w:rPr>
          <w:sz w:val="20"/>
          <w:szCs w:val="20"/>
          <w:color w:val="auto"/>
        </w:rPr>
      </w:pPr>
      <w:r>
        <w:rPr>
          <w:rFonts w:ascii="Courier New" w:cs="Courier New" w:eastAsia="Courier New" w:hAnsi="Courier New"/>
          <w:sz w:val="16"/>
          <w:szCs w:val="16"/>
          <w:color w:val="auto"/>
        </w:rPr>
        <w:t>Western Digital opened its Rochester operation in December of 1994, to be run as a separate business unit focused on the enterprise hard drive market. The Rochester facility was transformed into a Design Center last year. From initial product launch , the Rochester group gained a noteworthy market share of up to 8% and brought it first products to market within just 18 months of its opening. However, the enterprise hard drive market is dominated by two players, and improved execution by the other second tier players has diluted margins and made the market more competitive and price sensitive. Western Digital currently employs approximately 420 people in its Rochester enterprise drive operation. These employees will be given consideration for job openings at WD operations in San Jose and Irvine, California, although it is anticipated the vast majority will be laid off and given severance and outplacement packages.</w:t>
      </w:r>
    </w:p>
    <w:p>
      <w:pPr>
        <w:spacing w:after="0" w:line="186" w:lineRule="exact"/>
        <w:rPr>
          <w:sz w:val="20"/>
          <w:szCs w:val="20"/>
          <w:color w:val="auto"/>
        </w:rPr>
      </w:pPr>
    </w:p>
    <w:p>
      <w:pPr>
        <w:ind w:right="1699" w:firstLine="948"/>
        <w:spacing w:after="0" w:line="275" w:lineRule="auto"/>
        <w:rPr>
          <w:sz w:val="20"/>
          <w:szCs w:val="20"/>
          <w:color w:val="auto"/>
        </w:rPr>
      </w:pPr>
      <w:r>
        <w:rPr>
          <w:rFonts w:ascii="Courier New" w:cs="Courier New" w:eastAsia="Courier New" w:hAnsi="Courier New"/>
          <w:sz w:val="16"/>
          <w:szCs w:val="16"/>
          <w:color w:val="auto"/>
        </w:rPr>
        <w:t>The Company also indicated it has signed a purchase agreement with the Mayo Foundation for the sale of its Rochester research and development facility, subject to Mayo Foundation's board of trustee approval at their scheduled February meeting. The sale price of the facility is not being disclosed.</w:t>
      </w:r>
    </w:p>
    <w:p>
      <w:pPr>
        <w:spacing w:after="0" w:line="182"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Massengill stated: "We are grateful to our WD Rochester people for having made such an impressive early impact in serving this market and a gallant effort to succeed as the space became more competitive. We also greatly appreciate the support we have received from the greater Rochester community over the last five years."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919" w:firstLine="948"/>
        <w:spacing w:after="0" w:line="237" w:lineRule="auto"/>
        <w:rPr>
          <w:sz w:val="20"/>
          <w:szCs w:val="20"/>
          <w:color w:val="auto"/>
        </w:rPr>
      </w:pPr>
      <w:r>
        <w:rPr>
          <w:rFonts w:ascii="Courier New" w:cs="Courier New" w:eastAsia="Courier New" w:hAnsi="Courier New"/>
          <w:sz w:val="18"/>
          <w:szCs w:val="18"/>
          <w:color w:val="auto"/>
        </w:rPr>
        <w:t>Western Digital Corporation is a leading manufacturer of hard drives used for information storage in desktop computers and home entertainment electronic products. Long known for its involvement in hard drive interface architecture, Western Digital created the Integrated Drive Electronics (IDE) interface that became the personal computer hard drive interface standard in 1986. Through its Connex subsidiary, the company serves users of network-attached storage systems and enterprise-wide storage area networks. Western Digital was founded in 1970 and is well recognized for its storage and end-market systems-level design knowledge. The company's products are marketed to leading systems manufacturers and selected resellers under the Western Digital brand name. Its home page can be found on the World Wide Web at www.westerndigital.com.</w:t>
      </w:r>
    </w:p>
    <w:p>
      <w:pPr>
        <w:spacing w:after="0" w:line="216" w:lineRule="exact"/>
        <w:rPr>
          <w:sz w:val="20"/>
          <w:szCs w:val="20"/>
          <w:color w:val="auto"/>
        </w:rPr>
      </w:pPr>
    </w:p>
    <w:p>
      <w:pPr>
        <w:ind w:right="1699" w:firstLine="948"/>
        <w:spacing w:after="0" w:line="270" w:lineRule="auto"/>
        <w:rPr>
          <w:sz w:val="20"/>
          <w:szCs w:val="20"/>
          <w:color w:val="auto"/>
        </w:rPr>
      </w:pPr>
      <w:r>
        <w:rPr>
          <w:rFonts w:ascii="Courier New" w:cs="Courier New" w:eastAsia="Courier New" w:hAnsi="Courier New"/>
          <w:sz w:val="16"/>
          <w:szCs w:val="16"/>
          <w:color w:val="auto"/>
        </w:rPr>
        <w:t>This release contains forward-looking statements, including statements relating to support of enterprise customers, future sales of enterprise drives, shipments of the first Connex products, and future initiatives in the enterprise market. The forward looking statements are based on current management expectations, and actual results may differ materially as a result of several factors, including: requirements of the Company's customers; overall supply and customer demand in the hard drive industry; changes in customer order patterns; business conditions and growth in the enterprise computing industry; successful development and sale of Connex's first product for the networked attached storage market; and other factors discussed in the Company's recent SEC filings. The Company undertakes no obligation to update forward-looking statements to reflect events or circumstances occurring after the date of such statements.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2019"/>
        <w:spacing w:after="0" w:line="236" w:lineRule="auto"/>
        <w:rPr>
          <w:sz w:val="20"/>
          <w:szCs w:val="20"/>
          <w:color w:val="auto"/>
        </w:rPr>
      </w:pPr>
      <w:r>
        <w:rPr>
          <w:rFonts w:ascii="Courier New" w:cs="Courier New" w:eastAsia="Courier New" w:hAnsi="Courier New"/>
          <w:sz w:val="18"/>
          <w:szCs w:val="18"/>
          <w:color w:val="auto"/>
        </w:rPr>
        <w:t>Western Digital is a registered trademark of Western Digital Corporation. All other brand and product names mentioned herein are the property of their respective companies.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2020-10-07T10:04:07Z</dcterms:created>
  <dcterms:modified xsi:type="dcterms:W3CDTF">2020-10-07T10:04:07Z</dcterms:modified>
</cp:coreProperties>
</file>