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Sennesael Kris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WESTERN DIGITAL CORPORATION 5601 GREAT OAKS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4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WESTERN DIGITAL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WDC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27.7681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27.7681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464.2043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4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/s/ Sandra Garcia Attorney-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Kris Sennesael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-21590</wp:posOffset>
            </wp:positionV>
            <wp:extent cx="1153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-86360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52383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2026-06-22T20:17:13Z</dcterms:created>
  <dcterms:modified xsi:type="dcterms:W3CDTF">2026-06-22T20:17:13Z</dcterms:modified>
</cp:coreProperties>
</file>